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D3B" w:rsidRPr="00021D3B" w:rsidRDefault="00021D3B" w:rsidP="00021D3B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021D3B">
        <w:rPr>
          <w:rFonts w:ascii="PT Sans" w:eastAsia="Times New Roman" w:hAnsi="PT Sans" w:cs="Times New Roman"/>
          <w:sz w:val="36"/>
          <w:szCs w:val="36"/>
          <w:lang w:eastAsia="ru-RU"/>
        </w:rPr>
        <w:t>В Юго-Восточном округе задержан мужчина, находившийся в розыске</w:t>
      </w:r>
    </w:p>
    <w:bookmarkEnd w:id="0"/>
    <w:p w:rsidR="00021D3B" w:rsidRPr="00021D3B" w:rsidRDefault="00021D3B" w:rsidP="00021D3B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Участковый уполномоченный полиции ОМВД по Рязанскому району г. Москвы задержал преступника, который был осужден и совершил побег из мест лишения свободы на территории одной из стран СНГ.</w:t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1906361" cy="1857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глец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770" cy="186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Участковый уполномоченный полиции на </w:t>
      </w:r>
      <w:proofErr w:type="spellStart"/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>Зеленодольской</w:t>
      </w:r>
      <w:proofErr w:type="spellEnd"/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 задержал мужчину, находившегося в состоянии алкогольного опьянения в общественном месте. В отношении мужчины составлен административный материал по ст. 20.21 КоАП РФ «Появление в общественных местах в состоянии опьянения».</w:t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>В ходе рассмотрения дела об административном правонарушении задержанный представился вымышленным именем. При проверке по базам учета полицейские установили его подлинные данные: 37-летний мужчина находился в розыске за побег из мест лишения свободы на территории одного из государств ближнего зарубежья.</w:t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>Также сотрудники полиции установили причастность задержанного к грабежу в одном из супермаркетов в Юго-Восточном округе Москвы. Злоумышленник пытался похитить товар на общую сумму около 700 рублей.</w:t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>Подразделением дознания ОМВД России по Рязанскому району возбуждено уголовное дело по признакам преступления, предусмотренного ст.161 УК РФ «Грабеж».</w:t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>В настоящий момент мужчина задержан в порядке ст. 91 УПК РФ. О задержании сообщено инициатору розыска.</w:t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021D3B" w:rsidRPr="00021D3B" w:rsidRDefault="00021D3B" w:rsidP="00021D3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21D3B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534E4B" w:rsidRDefault="00534E4B"/>
    <w:sectPr w:rsidR="00534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3B"/>
    <w:rsid w:val="00021D3B"/>
    <w:rsid w:val="0053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078C5-D05F-4441-ADC1-CA26CF7C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1D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1D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1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21D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8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097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85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2017-03-24T11:38:00Z</dcterms:created>
  <dcterms:modified xsi:type="dcterms:W3CDTF">2017-03-24T11:39:00Z</dcterms:modified>
</cp:coreProperties>
</file>